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8" w:rsidRPr="005776C4" w:rsidRDefault="00987C68" w:rsidP="00987C68">
      <w:pPr>
        <w:spacing w:after="0"/>
        <w:jc w:val="center"/>
        <w:rPr>
          <w:rFonts w:ascii="Bernard MT Condensed" w:hAnsi="Bernard MT Condensed"/>
          <w:sz w:val="34"/>
          <w:szCs w:val="14"/>
        </w:rPr>
      </w:pPr>
      <w:r w:rsidRPr="005776C4">
        <w:rPr>
          <w:rFonts w:ascii="Bernard MT Condensed" w:hAnsi="Bernard MT Condensed"/>
          <w:sz w:val="34"/>
          <w:szCs w:val="14"/>
        </w:rPr>
        <w:t>Schedules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478"/>
        <w:gridCol w:w="628"/>
        <w:gridCol w:w="634"/>
        <w:gridCol w:w="7018"/>
        <w:gridCol w:w="2362"/>
        <w:gridCol w:w="1901"/>
      </w:tblGrid>
      <w:tr w:rsidR="005776C4" w:rsidRPr="00987C68" w:rsidTr="005776C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987C68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OCTOBER 21, 2014  |  JOYA 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(2/F)</w:t>
            </w:r>
            <w:r w:rsidR="00AE0642"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</w:t>
            </w: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|  BASIC AND TEACHER EDUCATION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1D1B10"/>
                <w:sz w:val="14"/>
                <w:szCs w:val="14"/>
              </w:rPr>
              <w:t>SESSION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87C68" w:rsidRPr="00987C68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Communicative Competence of Public School Teachers in the Province of Cebu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Cebu Normal University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Tizza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Marie M. Navarro</w:t>
            </w:r>
            <w:r w:rsidR="00987C68"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</w:p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Monique Cordova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Pedagogical Roles and Competencies of Language Teachers in ICT Integration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Mindanao University of Science and Technology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Charito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Ong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Improving Professional Education Learning Outcomes through L1-Mother Tongue Based Instruction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SIPC-Western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Shirley D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Frigillano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</w:p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Sandra T.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Examen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Dishonesty in the academe: A study on the meanings and perceptions of academic cheating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University of the Philippines Los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Banos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Mark Anthony M.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Quintos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Study on the Prevalence and Correlates of Academic Dishonesty in Four Degree Programs During SY 2009-2010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University of the Philippines Los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Banos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Mark Anthony M.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Quintos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Exploring Teacher Talk: An Academic Discourse Analysis of Interactional Features and Pedagogic Goals in Online Teaching Classes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Teri An Joy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Magpale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-Jang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76C4" w:rsidRPr="00987C68" w:rsidTr="005776C4">
        <w:trPr>
          <w:trHeight w:val="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Classroom Assessment Practices in the College of Industrial Education SY 2013-2014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Cherrypyn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Barbacena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</w:p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Neil Andrew F.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Calayag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Effectiveness of Multi-Level Materials in Overcoming Reading Difficulties Among Grade IV pupils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Carlos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Hilado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Memorial State College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Juliet S. Trujillo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 Teachers' Cognition in Literature Teaching: From Planning to Planting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 Technological University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Lynn M.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Besa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Reading Comprehension Skills and Performance in Science among Students in Public and Private Secondary Schools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Cotabato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 State Polytechnic College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Ombra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Imam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Instructional and Assessment Strategies Used in the Teaching of Writing as Perceived by the College Students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SIPC-Western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Ma. Salome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Magbanua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Sustained Silent Reading: from Pleasure to Treasure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Cebu Normal University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Remedios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Bacus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Green CHMSC Education Programs Then and Now: A Baseline Study on the Graduates' Performance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Carlos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Hilado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Memorial State College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Janet Perez-Espinosa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Impact of the MBC Extension Program on the Computer Literacy of Student Academic Performance on Moises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Abante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Memorial Elementary School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Mindoro State College of Agriculture &amp; Technology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Bongabong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Campus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Maria Jessica A. Enriquez, Jay B.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Fallan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Mylee C.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Briñosa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Relationship Between Students' Learning Styles and Teachers' Teaching Styles to Students' Achievement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Carlos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Hilado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Memorial State College-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Talisay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Ma. Rosa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Caraballe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Academic Low Mark Attributions and Affective Reactions of College Students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SIPC-Western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Ma. Salome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Magbanua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Factors Associated to the Learning Engagement in Mathematics of the First Year College Students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University-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Eliseo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Marpa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</w:t>
            </w:r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Learning Styles of BSIE/BTTE Students in the College of Industrial Education TUP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Cristina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Celarta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Cognitive Styles, Critical Thinking skills and Attitudes Among High Students in Earth Science Class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Mindanao University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Ehlrich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Ray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Magday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andrea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Azuelo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Factors that Influence Students' Choice of enrolling in BIT Program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TechnologyST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-SIPCP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Melba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Magote</w:t>
            </w:r>
            <w:proofErr w:type="spellEnd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Salome </w:t>
            </w:r>
            <w:proofErr w:type="spellStart"/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Magbanua</w:t>
            </w:r>
            <w:proofErr w:type="spellEnd"/>
          </w:p>
        </w:tc>
      </w:tr>
      <w:tr w:rsidR="005776C4" w:rsidRPr="005776C4" w:rsidTr="005776C4">
        <w:trPr>
          <w:trHeight w:val="20"/>
          <w:jc w:val="center"/>
        </w:trPr>
        <w:tc>
          <w:tcPr>
            <w:tcW w:w="2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7C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C68" w:rsidRPr="00987C68" w:rsidRDefault="00987C68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776C4" w:rsidRDefault="005776C4" w:rsidP="00987C68">
      <w:pPr>
        <w:spacing w:after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8"/>
        <w:gridCol w:w="430"/>
        <w:gridCol w:w="628"/>
        <w:gridCol w:w="541"/>
        <w:gridCol w:w="6463"/>
        <w:gridCol w:w="2261"/>
        <w:gridCol w:w="2651"/>
      </w:tblGrid>
      <w:tr w:rsidR="005776C4" w:rsidRPr="005776C4" w:rsidTr="005776C4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5776C4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OCTOBER 22, 2014  |  JOYA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(2/F)</w:t>
            </w:r>
            <w:r w:rsidR="00AE0642"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</w:t>
            </w: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|  BASIC AND TEACHER EDUCATION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SESSION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TO</w:t>
            </w:r>
          </w:p>
        </w:tc>
        <w:tc>
          <w:tcPr>
            <w:tcW w:w="2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RESEARCH TITLE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INSTITUTION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776C4" w:rsidRPr="005776C4" w:rsidRDefault="00AE0642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PRESENTERS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Factors that influence students' career choice of electrical technology at SIPC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Western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Visayas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Ma. Maja Jade Perez and Rey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Garlando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Theory and Practice: How wide is the Gap? A Throwback to Essential Newborn Care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Palawan State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April Grace Liao,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Rhodora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Manlaon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University Selectivity and Student Retention: Evidence from the IPEDS Data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Shanghai Normal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Yue Xu,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Baoquing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Cheng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FACTORS AFFECTING THE ACADEMIC  PERFORMANCE OF THE 3</w:t>
            </w: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YEAR -GRADUATES UNDER THE ECE LADDERIZED PROGRAM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Rizal Technological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Ricardo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Nasuli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Jenny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Aruta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Rowena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Nimuan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Productivity of Masters Graduate in the College of Industrial Education SY 2008- 2012 Basis for Program Development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Technological University of the Philippines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Andres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Taguiam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Preservation of the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Ibanag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Oral and Socio-Cultural Inheritance vis-à-vis its Language: Basis for Curriculum Development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Bataan Peninsula State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Susan C.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Laggui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Employers' Feedback on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Pangasinan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University Teacher Education Graduates: A Survey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Pangasinan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Rossana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D. Gonzales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Employability and Productivity of Graduates of Bachelor of Technical Teacher Education of the Technological University of the Philippines - Manila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Technological University of the Philippines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Apollo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Portez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Pre-Service Science Teachers' Conceptions of the Nature of Science and its Relationship to Classroom Practice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University of Mindanao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Katherine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Pilongo-Caga-anan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Profile, Promotion and Skills Enhancement of Graduate School Alumni: A Tracer Study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Ramon Magsaysay Technological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Emma Ventura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Towards Development of a Framework on Pedagogical Content Knowledge Among Physics Teachers in Tertiary Education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Technological University of the Philippines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Nelson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Abana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Teachers' Role on Play in the Performance of Kindergarten Pupils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Carlos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Hilado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Memorial State College-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Talisay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Emily T.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Rubaton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Transformational Leadership Behavior and Organizational Effectiveness of Administrators of State Universities and Colleges in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Mimaropa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Mindoro State College of Agriculture &amp; Technology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Bongabong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Campus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Eva V.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Briñosa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School Administrators and Tenured Faculty Members’ Perception on the Competence and Practices of Non-Tenured Special Education Teachers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St. Paul University Manila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Juanito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N.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Infante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, Jr.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Organizational Commitment and Leadership Qualities of Administrators on SUC Performance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Western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Visayas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Ma.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Elfleda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Ecube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The Quality of the Doctoral in Educational Management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Prorgams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of Region 10: A Causal Model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Central Mindanao University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Virgecita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B. Caro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Career Performance among Grade 8 Students and capability of Non-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DepEd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School: Bases for Offering the Senior High School Program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Western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Visayas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Raul F.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Muyong</w:t>
            </w:r>
            <w:proofErr w:type="spellEnd"/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Instructional Services of Teacher Education Program Graduates' Academic Achievement and Performance in Licensure Examinations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Carlos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Hilado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Memorial State College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Aileen Esmeralda et al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Employment Status of the Graduates of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Guimaras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College -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Mosqueda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Campus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Gumaras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College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Julieta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Infante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Emotional Quotient Dimensions: Genesis Points of Science Performance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Mindoro State College of Agriculture &amp; Technology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Bongabong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Campus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Jovileo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Landicho</w:t>
            </w:r>
            <w:proofErr w:type="spellEnd"/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Jr.</w:t>
            </w: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5776C4" w:rsidRPr="005776C4" w:rsidTr="00AE0642">
        <w:trPr>
          <w:trHeight w:val="20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5776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6C4" w:rsidRPr="005776C4" w:rsidRDefault="005776C4" w:rsidP="00577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776C4" w:rsidRDefault="005776C4" w:rsidP="00987C68">
      <w:pPr>
        <w:spacing w:after="0"/>
      </w:pPr>
    </w:p>
    <w:p w:rsidR="005776C4" w:rsidRDefault="005776C4" w:rsidP="00987C68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430"/>
        <w:gridCol w:w="628"/>
        <w:gridCol w:w="541"/>
        <w:gridCol w:w="6212"/>
        <w:gridCol w:w="2207"/>
        <w:gridCol w:w="2956"/>
      </w:tblGrid>
      <w:tr w:rsidR="003D56BD" w:rsidRPr="003D56BD" w:rsidTr="003D56B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lastRenderedPageBreak/>
              <w:t>OCTOBER 21, 2014  |  AMORSOLO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(2/F)</w:t>
            </w:r>
            <w:r w:rsidR="00AE0642"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</w:t>
            </w: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| TECHNOLOGY AND ENGINEERING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and Implementation of Robotic Shoulder Girdle Using Electro Pneumatic System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Edric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Joseph Z.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Cuaresma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Rienze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Ronnell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 al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of Electromyography (EMG) for Mimicking the Force of the Human Elbow in a Pneumatic Robotic Elbow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Kent Ryan G. Gutierrez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Roy Ronan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Amarante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 al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and Implementation of a Mimicking Control to a Robotic Finger and Thumb Based on Flexible Pneumatic Actuator Using Bang-Bang Principle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Lance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Orven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Batain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Danilyn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D. Carmelo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 al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Smartphone Controlled Two-Wheeled Balancing Mobile robot Utilizing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Gizduino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Microcontroller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Mindanao University of Science and Technology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Engr. Romano A. Pimentel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Dr.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Consorcio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Namoco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Jr.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Modified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Biosand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Filter for the Indigenous Peoples of Palawan: A Household Water Treatment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WPU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Cesario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Bacosa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Jr,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Ph.D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-E.M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 Performance Testing of Esterified Waste Cooking Oil as Biodiesel Fuel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Gonzalo C. Salvador Jr.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Nenet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Felipe Ronald M.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Argamosa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Carlos E.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Zapanta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Synthesis and Emission Characteristics of Coco Ethyl Ester (CEE) Biodiesel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2A5051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Emmanuel L. Ferrer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Analiza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Rollon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Edwin N.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Quiros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Dynamics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Netizens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’ Information-Sharing in Social Media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Cebu Normal University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Mark N.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Abadanio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Amelia M.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Bonotan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Development of Intranet Portal for the Technological University of the Philippines in Manila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Renato Butch 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Bituonan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Integrated Development Environment (IDE) for Program Logic Formulation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M. Garcia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Nethics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Netiquette: The Dread of Apathy in the New Media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Lyceum of the Philippines University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Ivan Brian L.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Inductivo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Analysis of the Official Websites of Higher Educational Institutions (HEIs) in the National Capital Region Based on UN-ASPA Five-stage Model of E-GOVERNMENT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Racidon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Bernarte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e-Rostrum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Noel B. De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Asis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Design and Development of Tamarind Ketchup Making Machine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Shirley G. Cabrera, et. al.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and Evaluation of Gown Using Fish Scales as an Alternative Sequins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MarcelaM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Bungag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Corn Husk Fiber Composite Board as Alternative Building Material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Ariel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Cruz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Recent Advancement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Pultruded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Fibre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-Reinforced Polymer (PFRP) Composites in Civil Engineering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Northwest Samar State University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Erneste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Guades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Ph.D.</w:t>
            </w:r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Engineering Office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Majayjay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Web-Based Project Management System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Laguna State Polytechnic University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Enrico 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Rivano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Arwin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L. Gonzales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Rosel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Montaus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John Paul M.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Verano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Decision Support System for Poverty Assessment in a Local Government Unit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Ma. Ian P. De Las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Trinos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Management of Technology and Livelihood Education (TLE)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Shariff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Aguak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District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Maguindanao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 Division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Cotabato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 State Polytechnic College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Dlina</w:t>
            </w:r>
            <w:proofErr w:type="spellEnd"/>
          </w:p>
        </w:tc>
      </w:tr>
      <w:tr w:rsidR="003D56BD" w:rsidRPr="003D56BD" w:rsidTr="003D56BD">
        <w:trPr>
          <w:trHeight w:val="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D56BD" w:rsidRDefault="003D56BD" w:rsidP="00987C68">
      <w:pPr>
        <w:spacing w:after="0"/>
      </w:pPr>
    </w:p>
    <w:p w:rsidR="00AE0642" w:rsidRDefault="00AE0642" w:rsidP="00987C68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430"/>
        <w:gridCol w:w="628"/>
        <w:gridCol w:w="541"/>
        <w:gridCol w:w="6124"/>
        <w:gridCol w:w="2198"/>
        <w:gridCol w:w="3053"/>
      </w:tblGrid>
      <w:tr w:rsidR="003D56BD" w:rsidRPr="003D56BD" w:rsidTr="003D56B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lastRenderedPageBreak/>
              <w:t>OCTOBER 22, 2014  |  AMORSOLO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(2/F)</w:t>
            </w: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| TECHNOLOGY AND ENGINEERING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ind w:left="-166" w:firstLine="166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Capability of Radio Frequency Remote Control Device in Motorcycle Starting and Alarm System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Sherwin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Pamulo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Joel Q.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Bungag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and Evaluation of Motorcycle Immobilizer Using Radio Frequency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Dr. LIMUEL C. CIRINEO,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DVEND Automatic Medicine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Vendo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Machine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Raymond,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Gabitan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Kristel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Garcia, Marie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Shezel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Lopez, Noelle Precious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Adelfi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Iluminada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Vivien R. Domingo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ATMEL MCU-Based Sliding Door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Ralph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Sherwyn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Corpuz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of LCD Computer Monitor Trainer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Luis D.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Dulnuan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Jr.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of Energy Efficient Lighting (EEL) Design and Savings Calculator For Commercial Application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Dr. Arjun G.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Ansay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and Validation of Simplified Liquid Crystal Display Television Trainer: A Proposed Laboratory Manual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O. Caro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Assessment of Aircraft Maintenance Technology laboratory-facilities and its implication to students’ learning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Mascardo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Zoilo Cesar C. Manalo, Winston P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Tenorio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Squash Roll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Lilibeth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Prudente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Marnie B.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Sazon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e.t. al 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Technology Education (Utilization and Acceptability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Kamote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Malunggay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Jute and Cacao in the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Preperation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Chiffon Cake)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Alma M.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Aliteg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Utilization Preparation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anf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Evaluation of Chicken and Pork Nuggets with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Moringa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Oleifera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Lamk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Tamarindus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Leaves Powder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Gina D.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Tabia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Technology Education (Watermelon Rind Cupcake)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Preparation and Evaluation of Squash, Sweet Potato and Arrow Root as Pizza Crust with Okra Toppings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Grace Joy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Almanon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Cipriano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Development of the Standardized Mixture in Making Yellow Fin Tuna (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Thunnus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Albacaress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Embutido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ISPCS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Jonathan L.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Cruz,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Jona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Rante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Acceptability of Loaf Bread with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Guyabano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Anona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Muricata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 Leaves Powder And It’s Marketability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Daisy L.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Borbe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Acceptability and Marketability of Pan De Sal with Okra/ Lady’s Fingers as Ingredient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Elvie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Salvilla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-Estrada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Preparation and Evaluation of Pan De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Yacon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Bhambie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Ann B.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Malacas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Preperation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Production and Acceptability of the three Extenders (Unripe Banana, Cassava and Taro) for Sausage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Acceptability and Market Ability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Ampalaya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Mamordica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Charantia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 Sweet Breads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Anabele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3D5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D56BD" w:rsidRDefault="003D56BD" w:rsidP="00987C68">
      <w:pPr>
        <w:spacing w:after="0"/>
      </w:pPr>
    </w:p>
    <w:p w:rsidR="003D56BD" w:rsidRDefault="003D56BD" w:rsidP="00987C68">
      <w:pPr>
        <w:spacing w:after="0"/>
      </w:pPr>
    </w:p>
    <w:p w:rsidR="003D56BD" w:rsidRDefault="003D56BD" w:rsidP="00987C68">
      <w:pPr>
        <w:spacing w:after="0"/>
      </w:pPr>
    </w:p>
    <w:p w:rsidR="003D56BD" w:rsidRDefault="003D56BD" w:rsidP="00987C68">
      <w:pPr>
        <w:spacing w:after="0"/>
      </w:pPr>
    </w:p>
    <w:tbl>
      <w:tblPr>
        <w:tblW w:w="4892" w:type="pct"/>
        <w:tblLook w:val="04A0" w:firstRow="1" w:lastRow="0" w:firstColumn="1" w:lastColumn="0" w:noHBand="0" w:noVBand="1"/>
      </w:tblPr>
      <w:tblGrid>
        <w:gridCol w:w="785"/>
        <w:gridCol w:w="430"/>
        <w:gridCol w:w="628"/>
        <w:gridCol w:w="541"/>
        <w:gridCol w:w="6092"/>
        <w:gridCol w:w="2250"/>
        <w:gridCol w:w="2729"/>
      </w:tblGrid>
      <w:tr w:rsidR="003D56BD" w:rsidRPr="003D56BD" w:rsidTr="00AE064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lastRenderedPageBreak/>
              <w:t xml:space="preserve">OCTOBER 21, 2014  |  </w:t>
            </w:r>
            <w:r w:rsid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NOAH (G/F)</w:t>
            </w: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|  SCIENCE AND MATHEMATICS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Enzyme- Assisted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Ectraction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Anticoagulant Polysaccharide from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Liparis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Tessellatus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Eggs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Bernadeth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Ticar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et.al.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Effects of Different Potting Media on the Growth,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Spathe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Production and Nutrient Uptake of Two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Anthurium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Varieties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Eugenia A.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Lonzaga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Prevalence and Antibiotic Susceptibility Profile of Community Associated Methicillin- Resistant Staphylococcus Aureus (CA-MRSA) Among Preschool Children Attending Day Care Centers in the District of La Paz, Iloilo City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Francis S.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Legario</w:t>
            </w:r>
            <w:proofErr w:type="spellEnd"/>
          </w:p>
        </w:tc>
      </w:tr>
      <w:tr w:rsidR="003D56BD" w:rsidRPr="003D56BD" w:rsidTr="00EF0D94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Anti-Microbial Screening of Select Plant Species of Family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Asclepadaceae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and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Apocynaceae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 / UMAK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Kathryn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Idrisha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Aldea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Rodante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Flores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Determination of Force Pupation Property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Gynura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procumbens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by Critical Period and Morphometric Analysis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Papilio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demoleus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Biocontrol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Alternative for Critically Endangered Pest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Jeffry Villanueva Coz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Evaluation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Genotoxicity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Mutagenicity of Composite Coated Citrus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reticulata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through Allium Test and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Morphometry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Analysis of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Papilio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demoleus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For Biosafety and Biomedical Basis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Mark Jeffry Villanueva Coz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On the Domination Number of the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Acquiant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Vertex Gluing of Some Graphs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Philippines State University, Negros Oriental State Un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Michael M. Bacolod &amp; Michael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Baldado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Jr.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Impact of Money Supply and Cost of Credit in the Real Output Growth Through Regression Analysis Using Matrices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Jackie D.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Urrutia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Precious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Marjon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Aninipot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Integrals of Composite Functions Through Tabular Integration by Parts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Emil C.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Alcantara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Effect of Highlighting-Illustrations-Translation Strategy (HITS) on the Mathematics Problem Solving Performance of Students with Varies Learning Styles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Editha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Elizabeth J.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Gabutan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Relationship of Friendly and Non-Friendly Numbers to Other Number Theoretic Functions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Eulogio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Amang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 Rodriguez Institute of Science and Technology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Roel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Balayan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Fractal Correlations on Content and Cognitive Domains and Student Performance Across Countries Based on TIMSS Mathematics Scores 2011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Cebu Normal University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Angeline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Pogoy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et.al.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Mathematical Problem Solving Skills and Strategies of Tausug Street Vendors an Ethnic Group of Zamboanga City: A Case Study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Ateneo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 Zamboanga University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Paulino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Acebes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Jr.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Difficulties Encountered in Calculus by Second Year Engineering Students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Northwest Samar State University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Ramil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Catamora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Geogebra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Instructional Material in Selected Topics of Analytic Geometry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Zyrille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Anaban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Effects of Computer Game-Based Learning on the Performance of Trigonometry of the ESEP High School Students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Editha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Omega C. De Los Santos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Difficulties of Teachers in Teaching Elementary Mathematics in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Alamada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West District, North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Cotabato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Division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Cotabato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 State Polytechnic College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Sema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Dilna</w:t>
            </w:r>
            <w:proofErr w:type="spellEnd"/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PERFORMANCE OF STUDENTS IN THE DEPARTMENTAL EXAMINATION IN CHEMISTRY 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 Technological University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Ryan Manuel D. Guido </w:t>
            </w:r>
          </w:p>
        </w:tc>
      </w:tr>
      <w:tr w:rsidR="003D56BD" w:rsidRPr="003D56BD" w:rsidTr="00AE0642">
        <w:trPr>
          <w:trHeight w:val="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BD" w:rsidRPr="003D56BD" w:rsidRDefault="003D56BD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D56BD" w:rsidRDefault="003D56BD" w:rsidP="00987C68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534"/>
        <w:gridCol w:w="628"/>
        <w:gridCol w:w="554"/>
        <w:gridCol w:w="6179"/>
        <w:gridCol w:w="2303"/>
        <w:gridCol w:w="2776"/>
      </w:tblGrid>
      <w:tr w:rsidR="00AE0642" w:rsidRPr="00AE0642" w:rsidTr="00AE0642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lastRenderedPageBreak/>
              <w:t xml:space="preserve">OCTOBER 22, 2014  |  </w:t>
            </w:r>
            <w:r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NOAH (G/F)</w:t>
            </w:r>
            <w:r w:rsidRPr="003D56B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</w:t>
            </w: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|  SCIENCE AND MATHEMATICS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Analysis of Lead in Round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Scad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Decapterus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Macrosoma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from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Reygan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Sangalang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Erma B.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Quinay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Interactive Science Notebook: Impact on Students’ Study Habit, Test Anxiety, Attitude and Achievement in Physics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Mindanao University of Science and Technology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Prosiebeth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Bacarissas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 Al.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Level of Competency of BS Chemistry Graduates of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 in Providing Services to Industries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Batangas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Lizabeth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B. Tejada, Ms. Anita P. Aquino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Aircraft Noise Levels in the Vicinity of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Ninoy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Aquino International Airport in Runways 06/24 and 13/31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Lorenzo Kit M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Ajoc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Mark Joel L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Olfindo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Ernesto Abaya, Joseph Barrientos,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Joefreim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Delicano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Teaching Chemistry in the K-12 Basic Education Curriculum Using Games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University of the Philippines Los Ba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ñ</w:t>
            </w: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Remil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Agunda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&amp; Carlo Joseph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Moskito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Chementertainment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More Fun in Teaching Chemistry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University of the Philippines Los Baños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Remil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Agunda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et. Al.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From Professors to “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Profeneurs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” Via Physics Instrumentation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Technology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Belinda G. Zamora &amp; Carmelo V.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Ambut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Rectilinear Glass-Cut Dissection of Rectangles to Squares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Mindoro State College of Agriculture and Technology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Lovelyn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Lasac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Practices in Teaching Mathematics to Children Using MTBMLE and Their Relationship to Pupils’ Performance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Virgilio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F. Reyes, Jr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Enabling Sustainability Marine Tourism in Island Communities: The Case of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Gilutongan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Marine Sanctuary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 Mindanao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Ruth S. Guzman &amp; Corazon C. Sinha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Herbal Weeds and the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Ethnomedical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Health Practices of Native Herbalists in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Bukidnon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Central Mindanao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Lalaine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Sariana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Ethnobotanical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Study of Indigenous Plants used by local people of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Agusan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Philippines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 Mindanao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Rose B.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Aquin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Cesario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Galamida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Brenda A.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Villamor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&amp; Henry T. Aguilar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CYTOTOXICTY AND ANTIMICROBIAL PROPERTY OF THE LEAF EXTRACT OF EUPHORBIA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hirta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Tawa-Tawa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Lorna T.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Enerva,Theresita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V. Atienza,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Zenaida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Glifonea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Ofelia B.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Villamor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and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Normita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A. Villa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EFFECT OF SOLAR IRRADIANCE TO PELTIER-EFFECT COLLING SYSTEM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 Technological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Roy Gomez, Ricardo Martinez , Wilfredo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Timajo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extraction of Ethyl Alcohol from the Shells of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Archis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Hypogea Linn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Eulogio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Amang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 Rodriguez Institute of Science and Technology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engr.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Nerissa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guzman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GROWTH ASSESMENT OF GOTU-KOLA PLANT IN CATBALOGAN CITY SAMAR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Samar State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Anesia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Jaromay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PHYSICO – CHEMICAL ANALYSIS OF GOTU- KOLA HERB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Samar State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Anesia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Jaromay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PRODUCT DEVELOPMENT FOR GOTU-KOLA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Samar State University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Anesia</w:t>
            </w:r>
            <w:proofErr w:type="spellEnd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Jaromay</w:t>
            </w:r>
            <w:proofErr w:type="spellEnd"/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EF0D94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</w:t>
            </w:r>
            <w:r w:rsidR="00AE0642"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EF0D94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EF0D94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EF0D94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  <w:r w:rsidR="00EF0D94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Attitudes and Experiences of Primary Grade Teachers Regarding Code Switching and Code Mixing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EF0D94" w:rsidRDefault="00EF0D94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De La Salle University - Manila</w:t>
            </w:r>
            <w:r w:rsidR="00AE0642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94" w:rsidRPr="00EF0D94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Bacierto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Maureen Faye J. </w:t>
            </w:r>
          </w:p>
          <w:p w:rsidR="00AE0642" w:rsidRPr="00EF0D94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Panganiban, Cheryl Joyce V.</w:t>
            </w:r>
            <w:r w:rsidR="00AE0642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EF0D9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EF0D94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EF0D94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42" w:rsidRPr="00EF0D94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  <w:r w:rsidR="00EF0D94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An Examination of the Fluency of High School Students’ Use of Post Modifiers in Writing Descriptive Essays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EF0D94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  <w:r w:rsidR="00EF0D94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De La Salle University - Manila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94" w:rsidRPr="00EF0D94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Bacierto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Maureen Faye J. </w:t>
            </w:r>
          </w:p>
          <w:p w:rsidR="00AE0642" w:rsidRPr="00EF0D94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Panganiban, Cheryl Joyce V.</w:t>
            </w:r>
            <w:r w:rsidR="00AE0642" w:rsidRPr="00EF0D9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E0642" w:rsidRPr="00AE0642" w:rsidTr="00AE0642">
        <w:trPr>
          <w:trHeight w:val="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42" w:rsidRPr="00AE0642" w:rsidRDefault="00AE0642" w:rsidP="00AE0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64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E0642" w:rsidRDefault="00AE0642" w:rsidP="00987C68">
      <w:pPr>
        <w:spacing w:after="0"/>
      </w:pPr>
    </w:p>
    <w:p w:rsidR="00AE0642" w:rsidRDefault="00AE0642" w:rsidP="00987C68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14"/>
        <w:gridCol w:w="646"/>
        <w:gridCol w:w="558"/>
        <w:gridCol w:w="6043"/>
        <w:gridCol w:w="2181"/>
        <w:gridCol w:w="3031"/>
      </w:tblGrid>
      <w:tr w:rsidR="0042052D" w:rsidRPr="0042052D" w:rsidTr="0042052D">
        <w:trPr>
          <w:trHeight w:val="20"/>
        </w:trPr>
        <w:tc>
          <w:tcPr>
            <w:tcW w:w="5000" w:type="pct"/>
            <w:gridSpan w:val="7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lastRenderedPageBreak/>
              <w:t xml:space="preserve">OCTOBER 21, 2014  |  </w:t>
            </w:r>
            <w:r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LUNA (2/F)</w:t>
            </w: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| SOCIAL SCIENCE, BUSINESS, AND POLICY RESEARCH</w:t>
            </w:r>
          </w:p>
        </w:tc>
      </w:tr>
      <w:tr w:rsidR="0042052D" w:rsidRPr="0042052D" w:rsidTr="00EF0D94">
        <w:trPr>
          <w:trHeight w:val="20"/>
        </w:trPr>
        <w:tc>
          <w:tcPr>
            <w:tcW w:w="283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87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35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203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197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793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101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42052D" w:rsidRPr="0042052D" w:rsidTr="00EF0D94">
        <w:trPr>
          <w:trHeight w:val="20"/>
        </w:trPr>
        <w:tc>
          <w:tcPr>
            <w:tcW w:w="283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“The Adventures of the Bamboo Fleet”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Patrick John F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Mansujeto</w:t>
            </w:r>
            <w:proofErr w:type="spellEnd"/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3D56BD" w:rsidRDefault="00EF0D94" w:rsidP="00EF0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 Government Empowerment of High Risk Type 2 Diabetes Mellitus Patients Basis for Kidney Health Education for Wellness and Longevity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3D56BD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Eulogio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Amang</w:t>
            </w:r>
            <w:proofErr w:type="spellEnd"/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 Rodriguez Institute of Science and Technology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3D56BD" w:rsidRDefault="00EF0D94" w:rsidP="00E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D56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Francis S. Quebec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Going Beyond Replication: Analysis of Dissertation Titles for Policy Enhancement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EF0D94">
            <w:pPr>
              <w:spacing w:after="0" w:line="240" w:lineRule="auto"/>
              <w:ind w:left="-80" w:right="-11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Eulogio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Amang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" Rodriguez Institute of Science and Technology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Rowena 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Bolotaolo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Eric C. Mendoza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Case Studies Of First Time Middle Managers at De La Salle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Araneta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University: Towards a Prototype Management Training Program (PMTP)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 La Salle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Araneta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Willam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DC. Enrique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Mechanical Engineering Program in State Universities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aand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Region VIII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Northwest Samar State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Ramil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Catamora</w:t>
            </w:r>
            <w:proofErr w:type="spellEnd"/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Assessment of the Philippine Coast Guard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Dillema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on the West Philippine Sea: Basis for Sustainable Development Cooperation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Eulogio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Amang</w:t>
            </w:r>
            <w:proofErr w:type="spellEnd"/>
            <w:r w:rsidRPr="00EF0D9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" Rodriguez Institute of Science and Technology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Joel Garcia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 w:val="restart"/>
            <w:shd w:val="clear" w:color="auto" w:fill="auto"/>
            <w:noWrap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Analysis of the Socio – Economic Profile of Selected Students and the Cost of Degree Programs at the PNU: Basis for Tuition Fee Policy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Jerick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C. Ferrer, Maria Victoria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Hermisisima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Arthur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Aabulencia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Towards the Ideal Life (A Quantitative Study on the Impact of Social Enterprises Towards their Employees)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Ateneo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 Manila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Joseph Daniel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Lumain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(ADMU)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Contribution of the Overseas Filipino Workers (OFWs) Remittances on the Philippines’ Financial Sustainability and Economic Development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Ferdinand T.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Abocejo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Application of Seasonal Autoregressive Integrated Moving Average (SARIMA) in Modeling and Forecasting Philippine Real Gross Domestic Products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Jackie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Urrutia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Josefina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Macarubbo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e.t. al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Contribution of the Overseas Filipino Workers (OFWs) Remittances on the Philippines’ Financial Sustainability and Economic Development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Cebu Normal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Ferdinand T.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Abocejo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 Correlation Study on the Organizational Commitment and Perceived Value of Restaurants in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Daryl Ace V. Cornell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Extent of Violation on RA9262 Among Women in Selected Municipalities in the Second District of Mindoro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Cliedelle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Salazar, Edna G.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Piol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Maria Jessica A. Enriquez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 w:val="restart"/>
            <w:shd w:val="clear" w:color="auto" w:fill="auto"/>
            <w:noWrap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Analysis of the Official Websites of Higher Educational Institutions (HEIs) in the National Capital Region Based on UN – USPA Five Stage Model of E – Government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Racidon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Bernarte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Angelito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Bautista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Modeling and Forecasting Foreign Trade of the Philippines Using Time Series SARIMA Model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Jackie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Urrutia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Jocelyn Q.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Quinto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e.t. al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Multidimensional Parameters and Working Conditions Among Front Liner in MUST: An Intervention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Mindanao University of Science and Technology 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Charito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G. Ong Ph.D.,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Celerina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Ongcol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MPA,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Gracely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B. Hodge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Industry Analysis of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Broom Making in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Calunasan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Calape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Bohol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Bohol Island State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M.D.S.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Rabia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F.D.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Manug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E.C.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Rulida</w:t>
            </w:r>
            <w:proofErr w:type="spellEnd"/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Guest Satisfaction on the Services Rendered of Spa Attendants in National Capital Region with and without Qualification of NC II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Hilot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Training Regulations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Daryl Ace V. Cornell 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197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Situational Analysis of Tour Guides in Seven Selected Tourist Destinations of  the Philippines: Input for Improved Regulatory Policy and Proposed Development Programs 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Polytechnic University of the Philippines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Luzviminda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Tugade</w:t>
            </w:r>
            <w:proofErr w:type="spellEnd"/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Assessing the Priority Sub-Programs of the National Mental Health Program of the Department of Health in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Balanga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City: Status, Problems  and Prospects on Mental Health Care</w:t>
            </w: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Bataan Peninsula State University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Maria Caroline L. Santos, Ruby V. David,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Nemia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Calimbas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Marietta S. Santos</w:t>
            </w:r>
          </w:p>
        </w:tc>
      </w:tr>
      <w:tr w:rsidR="00EF0D94" w:rsidRPr="0042052D" w:rsidTr="00EF0D94">
        <w:trPr>
          <w:trHeight w:val="20"/>
        </w:trPr>
        <w:tc>
          <w:tcPr>
            <w:tcW w:w="283" w:type="pct"/>
            <w:vMerge/>
            <w:shd w:val="clear" w:color="auto" w:fill="auto"/>
            <w:vAlign w:val="center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pct"/>
            <w:shd w:val="clear" w:color="auto" w:fill="auto"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pct"/>
            <w:shd w:val="clear" w:color="auto" w:fill="auto"/>
            <w:noWrap/>
            <w:vAlign w:val="bottom"/>
            <w:hideMark/>
          </w:tcPr>
          <w:p w:rsidR="00EF0D94" w:rsidRPr="0042052D" w:rsidRDefault="00EF0D94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D56BD" w:rsidRDefault="003D56BD" w:rsidP="00987C68">
      <w:pPr>
        <w:spacing w:after="0"/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778"/>
        <w:gridCol w:w="518"/>
        <w:gridCol w:w="9"/>
        <w:gridCol w:w="643"/>
        <w:gridCol w:w="17"/>
        <w:gridCol w:w="550"/>
        <w:gridCol w:w="28"/>
        <w:gridCol w:w="5901"/>
        <w:gridCol w:w="105"/>
        <w:gridCol w:w="2160"/>
        <w:gridCol w:w="205"/>
        <w:gridCol w:w="2840"/>
        <w:gridCol w:w="125"/>
      </w:tblGrid>
      <w:tr w:rsidR="0042052D" w:rsidRPr="0042052D" w:rsidTr="0042052D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OCTOBER 22, 2014  |  </w:t>
            </w:r>
            <w:r w:rsidR="009D29A3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LUNA (2/F)</w:t>
            </w:r>
            <w:r w:rsidR="009D29A3"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 xml:space="preserve">  </w:t>
            </w: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| SOCIAL SCIENCE, BUSINESS, AND POLICY RESEARCH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SESSION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NO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FROM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TO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RESEARCH TITLE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INSTITUTION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1D1B10"/>
                <w:sz w:val="16"/>
                <w:szCs w:val="16"/>
              </w:rPr>
              <w:t>PRESENTERS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Profile of the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Runkanay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Pensian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Tinungkaan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North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Shariff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Kabunsuan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It’s Implication on Economic Stability and Sustainability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Cotabato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 State Polytechnic College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Robert M.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Flarida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Damalen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RF</w:t>
            </w:r>
            <w:proofErr w:type="gram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,.</w:t>
            </w:r>
            <w:proofErr w:type="gram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MSF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Air Transport Passenger and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Aircract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Traffic Demand at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Ninoy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Aquino International Airport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State College of Aeronautics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Mark Joel L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Olfindo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 Lorenzo Kit M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Ajoc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Ernesto Abaya, Joseph Barrientos,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Joefreim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Delicano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Quality Management Practices of NCR SUCs and their Relationship to School Performance: Inputs for Continual Improvement of Programs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Marikina Polytechnic College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Paulo O.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Motita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Abundance and Distributional Ecology of Marine Mammals In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College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Lilian Diana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Parreno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Ph. D. (GSC), Romeo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Caturao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PhD. (UA) e.t. al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Protection Value of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Maasin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Watershed in Iloilo, Philippines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University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Mary Ann M. De la Vega Ph. D.,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Contribution of Women Fishers in Improving Household Standard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Surigao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Del Sur State University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Retsy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Tomaquin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(SDSSU,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Tandag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City)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CHED PSU R&amp;D Program for Marine Biodiversity Along Bohol and Sulu Seas: Significant Findings, Major Outputs, and Future Directions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PSU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Floredel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Dangan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Galon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, Abner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Bucol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e.t. al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Abundance, Ecology and Fishery of Lobster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Buenavista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It’s Contribution to the Socio – Economic Condition of the Fisher Folks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College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Lilian Diana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Parreno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Ph. D., Rogelio T.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Artajo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Ph. D. e.t. al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Profile of Students in Teacher Education Programs in Negros Occidental and Their Attitude Towards Teaching: Basis for an Improved Admission Policy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University-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Cynthia Trinidad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PERCEIVED ROLES OF COOPERATING TEACHERS IN THE FORMATION OF STUDENT TEACHERS: </w:t>
            </w: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INPUT TO POLICY MAKING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Philippine Normal University</w:t>
            </w: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Negros Occidental Campus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Desiree B. Caceres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Delivery of Student Services in a State Higher Education Institution: Inputs for Policy Enhancements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Eulogio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Amang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" Rodriguez Institute of Science and Technology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Eric C. Mendoza, Rowena 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Bolotaolo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Lived Experiences of on – Campus  Working Students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Visayas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Science and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TechnologyST</w:t>
            </w:r>
            <w:proofErr w:type="spellEnd"/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Shirley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Frigillano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Ely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Ciasio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e.t. al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University Selectivity and Student Retention: Evidence from the IPEDS Data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SNUTC, PRC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Yue Xu,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Baoquing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Cheng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 – entering the Faculty: a Study of the Role Shift From Being a Department Chair Back to Being a Faculty Member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University of the Philippines Los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Banos</w:t>
            </w:r>
            <w:proofErr w:type="spellEnd"/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Mark Anthony M.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Quintos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Tetrapod Education Model Of The Intellectual Property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Ichinoseki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National College of Technology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Mikio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Kaihara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 Assessment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 RTU'S Cooperative Education Training Program For Bachelor Of Science In Office Administration By Cooperating Agencies: Basis For Instruction And Curriculum Enhancement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 Technological University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Diestro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Edna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Conwi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Inventory Of The Perceptions And Employment Data Of The Graduates Of Bachelor Of Science In Office Administration At Rizal Technological University: Basis For Curriculum Enhancement And Improvement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 Technological University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Rosa F.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Diestro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Wellness Status of Freshmen Students Centro Escolar University: Basis for the Development of Physical Education II (Fitness and Wellness) Activities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National University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Rizaldy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Hofileña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MAED. (NU)</w:t>
            </w: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Local Food Delicacies: It’s Supply and Value Chain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State College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Lilian Diana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Parreno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Ph.D., Erwin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Dumagpi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Ph. D. Crystal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Gabito</w:t>
            </w:r>
            <w:proofErr w:type="spellEnd"/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052D" w:rsidRPr="0042052D" w:rsidTr="0042052D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QA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4954" w:type="pct"/>
            <w:gridSpan w:val="1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OCTOBER 21, 2014  | 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HBC (G/F)</w:t>
            </w: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 xml:space="preserve">  | SOCIAL SCIENCE, BUSINESS, AND POLICY RESEARCH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SESSION</w:t>
            </w:r>
          </w:p>
        </w:tc>
        <w:tc>
          <w:tcPr>
            <w:tcW w:w="187" w:type="pct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35" w:type="pct"/>
            <w:gridSpan w:val="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204" w:type="pct"/>
            <w:gridSpan w:val="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TO</w:t>
            </w:r>
          </w:p>
        </w:tc>
        <w:tc>
          <w:tcPr>
            <w:tcW w:w="2136" w:type="pct"/>
            <w:gridSpan w:val="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RESEARCH TITLE</w:t>
            </w:r>
          </w:p>
        </w:tc>
        <w:tc>
          <w:tcPr>
            <w:tcW w:w="816" w:type="pct"/>
            <w:gridSpan w:val="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INSTITUTION</w:t>
            </w:r>
          </w:p>
        </w:tc>
        <w:tc>
          <w:tcPr>
            <w:tcW w:w="1097" w:type="pct"/>
            <w:gridSpan w:val="2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PRESENTERS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S1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1025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Archipelago at the Crossroads: Gold of the Philippines in the Context of Pre-colonial Southeast Asian Trade and Commerce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Victor P. Estrella (UP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Diliman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1055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Rediscovering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Buenavista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 Through Artifacts and Natural Heritage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Guimaras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College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Ethel P. Junco, Lilian Diana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Parreno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Ph. D., Joan T.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Gerada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e.t. al.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1055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Proximity of Tourist Destinations in the Different Campuses of the Philippine State College of Aeronautics as Support to its Aviation Tourism Program: A Geographical Survey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Patrick John F.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Mansujeto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Victor P. Estrella, Mrs.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Chalum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Zamora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1125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Analysis on the Warsaw Pact of 1929 and the Related Montreal Treatises’ Effects on the Warsaw Pact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Manalo, Zoilo Cesar C.;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Tenorio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Winston P.;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Mascardo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Ivan P.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1125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Tourism Resources Inventory: Baseline Data for Tourism Promotion in Cavite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Lyceum of the Philippines University  CAVITE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Jannin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Arnaldo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Jocelyn Y.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Camalig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Rehabilitation of Over-Flow Bridge at Barangay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Cansan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Cabangan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Isabela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Rizal Technological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Noel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Binag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, et.al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1210</w:t>
            </w:r>
          </w:p>
        </w:tc>
        <w:tc>
          <w:tcPr>
            <w:tcW w:w="2136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1210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136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S2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The Condition of School Environment and the Organization Climate of Armed Conflict Area in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Maguindanao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I, Division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Tarhata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Guiamalon</w:t>
            </w:r>
            <w:proofErr w:type="spellEnd"/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Tarhata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Guiamalon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Mentoring Talents of Sociability, Dominance and Openness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Arellano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Corazon C. Osorio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Osorio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, Ed. D (AU)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Practice of Employability Skills and Contextual Performance in Public Work Settings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Cotabato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City State Polytechnic College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Maripaz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Abas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Mastura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(CCSPC)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Ombra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A. Imam (DSNHS)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Asso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. Prof.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Shuki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Osman Ph. D. (USM)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How Child Labor Relates to Poverty: Scenarios of</w:t>
            </w:r>
            <w:bookmarkStart w:id="0" w:name="_GoBack"/>
            <w:bookmarkEnd w:id="0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the Philippines Valuable Human Resource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USGS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Russel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Christian E. Fernandez, Ferdinand T.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Abocejo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(USGS / CNU)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 Contribution of Women Farmers in Household Living Standard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Surigao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Del Sur State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Romel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Tomaquin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(SDSSU,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Tandag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City)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Early Pregnancy Among Adolescents in Calpe, Bohol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Bohol Island State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A.P. Mendoza, E.M.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Dumandag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e.t. al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Waste Management of Military and General Aviation Communities at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Mactan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Cebu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Warlito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B. Caro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136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S3</w:t>
            </w: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Overtaking Related Road Accidents in Bangladesh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BUET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Tanweer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Hansan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Mohammad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Mahbub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Alam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Talukder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e.t. al (BUET)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Factors Related to Working Mothers’ Responsiveness on Green Foods Consumption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Christian Anthony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Agyuta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Franie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Afable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Frane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Rayos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Emma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Liwanag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Auditte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V. Sol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Christian Anthony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Agyuta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Franie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Afable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Frane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Rayos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Emma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Liwanag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Auditte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V. Sol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AN EVALUATION OF THE STUDENT SERVICES AT THE RIZALTECHNOLOGICAL UNIVERSITY COLLEGE OF BUSINESS AND ENTREPENEURIAL TECHNOLOGY: A TOOL FOR A COMPREHENSIVE  STUDENT SERVICES PROGRAM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Rizal Technological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Alexander G. Cortez  Edna P.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Conwi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Lmee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Resurreccion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LEADERSHIP AND INNOVATION UNDER DECENTRALIZATION: A CASE STUDY  OF MANDALUYONG  CITY, 2011-2013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Rizal Technological University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Dr. Jeremias F.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Buraga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Rowena 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Pila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Floral Cover of Santa Victoria Caves Ilagan Sanctuary: Baseline Data for Conservation of Priority Species of Indigenous Trees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Normal University North Luzon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Marie Grace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Cabansag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Candida U.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Magbaleta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e.t. al</w:t>
            </w:r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Theory-Practice Gap in Physical Therapy Education in the Philippines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Mariano Marcos State University</w:t>
            </w:r>
          </w:p>
        </w:tc>
        <w:tc>
          <w:tcPr>
            <w:tcW w:w="1097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Cheryll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Didi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Nellie N.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Obra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445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Metacognition skills of BSIE/BTTE Students in the College of Industrial Education TUP Manila SY 2012-2013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Technological University of the Philippines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Cristina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Celarta</w:t>
            </w:r>
            <w:proofErr w:type="spellEnd"/>
          </w:p>
        </w:tc>
      </w:tr>
      <w:tr w:rsidR="0042052D" w:rsidRPr="0042052D" w:rsidTr="0042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pct"/>
          <w:trHeight w:val="20"/>
        </w:trPr>
        <w:tc>
          <w:tcPr>
            <w:tcW w:w="280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35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445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6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D56BD" w:rsidRDefault="003D56BD" w:rsidP="00987C68">
      <w:pPr>
        <w:spacing w:after="0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3"/>
        <w:gridCol w:w="707"/>
        <w:gridCol w:w="612"/>
        <w:gridCol w:w="5816"/>
        <w:gridCol w:w="2211"/>
        <w:gridCol w:w="3248"/>
      </w:tblGrid>
      <w:tr w:rsidR="00933B83" w:rsidRPr="0042052D" w:rsidTr="00933B83">
        <w:trPr>
          <w:trHeight w:val="20"/>
        </w:trPr>
        <w:tc>
          <w:tcPr>
            <w:tcW w:w="5000" w:type="pct"/>
            <w:gridSpan w:val="7"/>
            <w:shd w:val="clear" w:color="auto" w:fill="EEECE1" w:themeFill="background2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 xml:space="preserve">OCTOBER 22, 2014  |  HBC (G/F)  |  BASIC AND TEACHER EDUCATION  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SESSION</w:t>
            </w:r>
          </w:p>
        </w:tc>
        <w:tc>
          <w:tcPr>
            <w:tcW w:w="198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53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219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TO</w:t>
            </w:r>
          </w:p>
        </w:tc>
        <w:tc>
          <w:tcPr>
            <w:tcW w:w="2081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RESEARCH TITLE</w:t>
            </w:r>
          </w:p>
        </w:tc>
        <w:tc>
          <w:tcPr>
            <w:tcW w:w="791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INSTITUTION</w:t>
            </w:r>
          </w:p>
        </w:tc>
        <w:tc>
          <w:tcPr>
            <w:tcW w:w="1163" w:type="pct"/>
            <w:shd w:val="clear" w:color="auto" w:fill="EEECE1" w:themeFill="background2"/>
            <w:vAlign w:val="center"/>
            <w:hideMark/>
          </w:tcPr>
          <w:p w:rsidR="0042052D" w:rsidRPr="0042052D" w:rsidRDefault="00933B83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PRESENTERS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Development and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Evaluationof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Content- based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worktext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in English 111 (Study and Thinking Skills)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Marikina Polytechnic College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Karen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Manlangit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Developing and Indigenous Based Instructional Model for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Agtas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Literacy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Normal University North Luzon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Elena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Navas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Probing Determinants of TOEFL Scores towards Policy Reevaluation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Cebu Normal University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Remedios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Bacus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al.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 Stylistic Analysis of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Merlie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Alunan's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Bringing the Dolls: Inputs to a New Paradigm in Teaching Poetry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Eastern Samar State University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Jovito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Madeja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Merlita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G.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Apelado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An Analysis of Discourse Structure and Discourse Features of Student-Led Discussion Talk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Ramsey Ferrer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She Likes to learn/learning English… On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Subjectless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Nonfinite Clause as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Monotrasitive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Variants of Verbal Complements in Philippine English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Teri An Joy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Magpale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-Jang, Ramsey Ferrer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Success Indicators in Accounting 1 of Students in the College of Management and Information Technology (CMIT), Northwest Samar State University Calbayog City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Northwest Samar State University Calbayog City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Rolyn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Catamora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1115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Podcasting in the Teaching of Speech Communication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Cebu Normal University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Rivika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Alda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Student Misconceptions in General Aviation Education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State College of Aeronautics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Zoilo Cesar C. Manalo, Winston P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Tenorio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Ivan P.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Mascardo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081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 w:val="restar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Fractal Dimensions of University Ranking in Asia and the World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Cebu Normal University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Helen B.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Boholano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Status pf Indigenous Education in CARAGA Region: Basis for Design of Multicultural Education Hub for PNU Mindanao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PNU-Mindanao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Adelyn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Abrea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al.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Awareness, Acceptability, Relevance and Congruence of the PNU- Negros Occidental Vision, Mission and Goals and Objectives of the Teacher Education Program.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Philippine Normal University-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Visayas</w:t>
            </w:r>
            <w:proofErr w:type="spellEnd"/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Wenna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Fernandez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188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 Study of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filipino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parents' perceptions of homeschooling and the actual experience of homeschooled individuals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Technological University of the Philippines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Connie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Aunario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et al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189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Future of the Humanities in Today’s Neoliberal Environment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American University of Sharjah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Sharjah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United Arab Emirates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David Lea Ph.D., LL.B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Why Students Take Aeronautical Engineering Course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FEATI University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Joefreim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Delicano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 Survey of Incoming Freshmen's Basic Chemistry Concepts Mastery: An Input for Teaching Intervention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Mindanao University of Science and Technology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Fajardo, Maria Theresa M. 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Use of Serious Games in MBA Programs: Pros and Cons from Users ́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University of Quebec in Montreal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Michel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Plaisent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, Ph.D.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The Effect of Homework Motivation and Student Characteristics on the Homework Motivation, Homework Behavior and Academic achievement of the Filipino Learners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De La Salle University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Zenaida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P. Piano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081" w:type="pct"/>
            <w:shd w:val="clear" w:color="auto" w:fill="auto"/>
            <w:vAlign w:val="bottom"/>
            <w:hideMark/>
          </w:tcPr>
          <w:p w:rsidR="0042052D" w:rsidRPr="0042052D" w:rsidRDefault="0042052D" w:rsidP="00EF0D9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SATISFICING TEACHING CAREER: A MOTIVATING AND FULFILLING PROFESSION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Cebu Normal University</w:t>
            </w:r>
          </w:p>
        </w:tc>
        <w:tc>
          <w:tcPr>
            <w:tcW w:w="1163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Geronimo S.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Obaob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Jr.,Ed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. D.,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Creensanita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D.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Damiao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, Ed. D.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HEIs’ Readiness and Receptivity to a Learning Assistance Program</w:t>
            </w:r>
          </w:p>
        </w:tc>
        <w:tc>
          <w:tcPr>
            <w:tcW w:w="79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West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Visayas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State University</w:t>
            </w:r>
          </w:p>
        </w:tc>
        <w:tc>
          <w:tcPr>
            <w:tcW w:w="1163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Rosalea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Cornelia A. de Leon</w:t>
            </w: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br/>
            </w: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Angelita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Germinal</w:t>
            </w:r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08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ENTREPRENEURIAL INTENTIONS AMONG  RTU  ENTREPRENEURIAL  MANAGEMENT  STUDENTS, CLASS 2014: A LONGITUDINAL QUALITATIVE STUDY</w:t>
            </w:r>
          </w:p>
        </w:tc>
        <w:tc>
          <w:tcPr>
            <w:tcW w:w="79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Rizal Technological University</w:t>
            </w:r>
          </w:p>
        </w:tc>
        <w:tc>
          <w:tcPr>
            <w:tcW w:w="1163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Renilda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A.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Magsino</w:t>
            </w:r>
            <w:proofErr w:type="spellEnd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Kristine Y. </w:t>
            </w:r>
            <w:proofErr w:type="spellStart"/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Opulencia</w:t>
            </w:r>
            <w:proofErr w:type="spellEnd"/>
          </w:p>
        </w:tc>
      </w:tr>
      <w:tr w:rsidR="00933B83" w:rsidRPr="0042052D" w:rsidTr="00933B83">
        <w:trPr>
          <w:trHeight w:val="20"/>
        </w:trPr>
        <w:tc>
          <w:tcPr>
            <w:tcW w:w="296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QA</w:t>
            </w:r>
          </w:p>
        </w:tc>
        <w:tc>
          <w:tcPr>
            <w:tcW w:w="253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208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91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3" w:type="pct"/>
            <w:shd w:val="clear" w:color="auto" w:fill="auto"/>
            <w:vAlign w:val="bottom"/>
            <w:hideMark/>
          </w:tcPr>
          <w:p w:rsidR="0042052D" w:rsidRPr="0042052D" w:rsidRDefault="0042052D" w:rsidP="00420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42052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3D56BD" w:rsidRPr="00987C68" w:rsidRDefault="003D56BD" w:rsidP="009D29A3">
      <w:pPr>
        <w:spacing w:after="0"/>
      </w:pPr>
    </w:p>
    <w:sectPr w:rsidR="003D56BD" w:rsidRPr="00987C68" w:rsidSect="005776C4">
      <w:pgSz w:w="15840" w:h="12240" w:orient="landscape" w:code="1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8"/>
    <w:rsid w:val="0000784A"/>
    <w:rsid w:val="00007E33"/>
    <w:rsid w:val="00010B00"/>
    <w:rsid w:val="000151B9"/>
    <w:rsid w:val="00016349"/>
    <w:rsid w:val="000179A0"/>
    <w:rsid w:val="00025895"/>
    <w:rsid w:val="0002674B"/>
    <w:rsid w:val="0003074A"/>
    <w:rsid w:val="00030918"/>
    <w:rsid w:val="000310E5"/>
    <w:rsid w:val="00035731"/>
    <w:rsid w:val="00035CA3"/>
    <w:rsid w:val="00036882"/>
    <w:rsid w:val="00036E3F"/>
    <w:rsid w:val="000400D7"/>
    <w:rsid w:val="000457BA"/>
    <w:rsid w:val="0004661D"/>
    <w:rsid w:val="000467C1"/>
    <w:rsid w:val="00050749"/>
    <w:rsid w:val="00050839"/>
    <w:rsid w:val="00050AD1"/>
    <w:rsid w:val="000627B8"/>
    <w:rsid w:val="00062A8B"/>
    <w:rsid w:val="00062E6F"/>
    <w:rsid w:val="00066F74"/>
    <w:rsid w:val="000703E7"/>
    <w:rsid w:val="00072695"/>
    <w:rsid w:val="0007655B"/>
    <w:rsid w:val="000810E0"/>
    <w:rsid w:val="00084F97"/>
    <w:rsid w:val="00087EC3"/>
    <w:rsid w:val="00090F30"/>
    <w:rsid w:val="00093D7B"/>
    <w:rsid w:val="000A0494"/>
    <w:rsid w:val="000A5564"/>
    <w:rsid w:val="000B1322"/>
    <w:rsid w:val="000B1502"/>
    <w:rsid w:val="000B50E6"/>
    <w:rsid w:val="000B67BE"/>
    <w:rsid w:val="000C0F66"/>
    <w:rsid w:val="000C13BA"/>
    <w:rsid w:val="000C250F"/>
    <w:rsid w:val="000D34ED"/>
    <w:rsid w:val="000D4567"/>
    <w:rsid w:val="000E79EB"/>
    <w:rsid w:val="000E7F5A"/>
    <w:rsid w:val="000F2514"/>
    <w:rsid w:val="000F3EE3"/>
    <w:rsid w:val="000F405F"/>
    <w:rsid w:val="00107523"/>
    <w:rsid w:val="00116F96"/>
    <w:rsid w:val="00120CD2"/>
    <w:rsid w:val="00122E5F"/>
    <w:rsid w:val="00132436"/>
    <w:rsid w:val="00135B1E"/>
    <w:rsid w:val="00146218"/>
    <w:rsid w:val="0014780E"/>
    <w:rsid w:val="00153FFC"/>
    <w:rsid w:val="001549D4"/>
    <w:rsid w:val="00156E81"/>
    <w:rsid w:val="00183DBB"/>
    <w:rsid w:val="0018608A"/>
    <w:rsid w:val="0019261B"/>
    <w:rsid w:val="00193E65"/>
    <w:rsid w:val="001945BE"/>
    <w:rsid w:val="00196448"/>
    <w:rsid w:val="001A327D"/>
    <w:rsid w:val="001A5B0E"/>
    <w:rsid w:val="001B1996"/>
    <w:rsid w:val="001D4153"/>
    <w:rsid w:val="001D485A"/>
    <w:rsid w:val="001D4DEE"/>
    <w:rsid w:val="001D6C98"/>
    <w:rsid w:val="001E1F55"/>
    <w:rsid w:val="001E5F25"/>
    <w:rsid w:val="001F2531"/>
    <w:rsid w:val="001F789F"/>
    <w:rsid w:val="00210535"/>
    <w:rsid w:val="00210910"/>
    <w:rsid w:val="00211D88"/>
    <w:rsid w:val="00214ED2"/>
    <w:rsid w:val="0022272E"/>
    <w:rsid w:val="00226868"/>
    <w:rsid w:val="00234790"/>
    <w:rsid w:val="00236EA3"/>
    <w:rsid w:val="00241D9B"/>
    <w:rsid w:val="002454FD"/>
    <w:rsid w:val="002511C3"/>
    <w:rsid w:val="002512FB"/>
    <w:rsid w:val="00257259"/>
    <w:rsid w:val="00264619"/>
    <w:rsid w:val="00264B7F"/>
    <w:rsid w:val="0027199A"/>
    <w:rsid w:val="0027642E"/>
    <w:rsid w:val="00276A5D"/>
    <w:rsid w:val="00281B0D"/>
    <w:rsid w:val="00282701"/>
    <w:rsid w:val="00282BAF"/>
    <w:rsid w:val="00285CB8"/>
    <w:rsid w:val="00293676"/>
    <w:rsid w:val="002941E3"/>
    <w:rsid w:val="00295298"/>
    <w:rsid w:val="002979B1"/>
    <w:rsid w:val="002A00B1"/>
    <w:rsid w:val="002A5051"/>
    <w:rsid w:val="002A6B3D"/>
    <w:rsid w:val="002C01ED"/>
    <w:rsid w:val="002C02C8"/>
    <w:rsid w:val="002C1B9B"/>
    <w:rsid w:val="002C7BD8"/>
    <w:rsid w:val="002D3553"/>
    <w:rsid w:val="002D39AA"/>
    <w:rsid w:val="002D3F3C"/>
    <w:rsid w:val="002D4178"/>
    <w:rsid w:val="002D45E1"/>
    <w:rsid w:val="002D4A30"/>
    <w:rsid w:val="002D5C4D"/>
    <w:rsid w:val="002E2765"/>
    <w:rsid w:val="002E3B1C"/>
    <w:rsid w:val="002F2E8B"/>
    <w:rsid w:val="002F64F1"/>
    <w:rsid w:val="0030275F"/>
    <w:rsid w:val="003046AE"/>
    <w:rsid w:val="00304F12"/>
    <w:rsid w:val="0030513B"/>
    <w:rsid w:val="003131CE"/>
    <w:rsid w:val="00313EAB"/>
    <w:rsid w:val="0031421D"/>
    <w:rsid w:val="00315148"/>
    <w:rsid w:val="0031774E"/>
    <w:rsid w:val="00317D7C"/>
    <w:rsid w:val="00320ACB"/>
    <w:rsid w:val="00323ED1"/>
    <w:rsid w:val="00337297"/>
    <w:rsid w:val="0034169F"/>
    <w:rsid w:val="003538BF"/>
    <w:rsid w:val="0035762D"/>
    <w:rsid w:val="00363340"/>
    <w:rsid w:val="003650D6"/>
    <w:rsid w:val="0036610F"/>
    <w:rsid w:val="003700DB"/>
    <w:rsid w:val="00372142"/>
    <w:rsid w:val="003722E5"/>
    <w:rsid w:val="00373A86"/>
    <w:rsid w:val="0037410A"/>
    <w:rsid w:val="003768BB"/>
    <w:rsid w:val="003816B8"/>
    <w:rsid w:val="00384704"/>
    <w:rsid w:val="00386FFB"/>
    <w:rsid w:val="00392A0E"/>
    <w:rsid w:val="00392D98"/>
    <w:rsid w:val="00396245"/>
    <w:rsid w:val="003962AE"/>
    <w:rsid w:val="0039686E"/>
    <w:rsid w:val="00396E86"/>
    <w:rsid w:val="003A1A87"/>
    <w:rsid w:val="003A4612"/>
    <w:rsid w:val="003A4940"/>
    <w:rsid w:val="003A5E61"/>
    <w:rsid w:val="003B4E94"/>
    <w:rsid w:val="003C4594"/>
    <w:rsid w:val="003C4B34"/>
    <w:rsid w:val="003C4F3F"/>
    <w:rsid w:val="003C62C2"/>
    <w:rsid w:val="003C7434"/>
    <w:rsid w:val="003D56BD"/>
    <w:rsid w:val="003D713B"/>
    <w:rsid w:val="003E1AAE"/>
    <w:rsid w:val="003E44BB"/>
    <w:rsid w:val="003E5708"/>
    <w:rsid w:val="003E647D"/>
    <w:rsid w:val="003E6673"/>
    <w:rsid w:val="003E6718"/>
    <w:rsid w:val="003E79D3"/>
    <w:rsid w:val="003F1A7E"/>
    <w:rsid w:val="003F3BDD"/>
    <w:rsid w:val="003F6D8E"/>
    <w:rsid w:val="003F7307"/>
    <w:rsid w:val="00402D60"/>
    <w:rsid w:val="0040499D"/>
    <w:rsid w:val="00405C4E"/>
    <w:rsid w:val="0041296B"/>
    <w:rsid w:val="004133EA"/>
    <w:rsid w:val="004167CD"/>
    <w:rsid w:val="0041798B"/>
    <w:rsid w:val="00420494"/>
    <w:rsid w:val="0042052D"/>
    <w:rsid w:val="004207CA"/>
    <w:rsid w:val="00421840"/>
    <w:rsid w:val="00424E5B"/>
    <w:rsid w:val="00425AC3"/>
    <w:rsid w:val="00426446"/>
    <w:rsid w:val="004277CD"/>
    <w:rsid w:val="004310AA"/>
    <w:rsid w:val="004312A8"/>
    <w:rsid w:val="00431863"/>
    <w:rsid w:val="00433FFE"/>
    <w:rsid w:val="00435CA8"/>
    <w:rsid w:val="004407B4"/>
    <w:rsid w:val="004452A7"/>
    <w:rsid w:val="004458EC"/>
    <w:rsid w:val="00450A78"/>
    <w:rsid w:val="00456AF5"/>
    <w:rsid w:val="004576C8"/>
    <w:rsid w:val="00457E87"/>
    <w:rsid w:val="00466C76"/>
    <w:rsid w:val="00470784"/>
    <w:rsid w:val="0047357B"/>
    <w:rsid w:val="00484C33"/>
    <w:rsid w:val="00484CF9"/>
    <w:rsid w:val="00484D78"/>
    <w:rsid w:val="004852BC"/>
    <w:rsid w:val="00487740"/>
    <w:rsid w:val="0048778F"/>
    <w:rsid w:val="00487B8A"/>
    <w:rsid w:val="00487E66"/>
    <w:rsid w:val="00492EF4"/>
    <w:rsid w:val="004931B5"/>
    <w:rsid w:val="00497D97"/>
    <w:rsid w:val="004A1338"/>
    <w:rsid w:val="004A1E5F"/>
    <w:rsid w:val="004A2F1C"/>
    <w:rsid w:val="004A4FAD"/>
    <w:rsid w:val="004B0BF6"/>
    <w:rsid w:val="004B3ECB"/>
    <w:rsid w:val="004B7980"/>
    <w:rsid w:val="004C034A"/>
    <w:rsid w:val="004C2DCC"/>
    <w:rsid w:val="004D38A9"/>
    <w:rsid w:val="004D448D"/>
    <w:rsid w:val="004D669F"/>
    <w:rsid w:val="004E4B0D"/>
    <w:rsid w:val="004E52D0"/>
    <w:rsid w:val="004F15A4"/>
    <w:rsid w:val="004F2AE0"/>
    <w:rsid w:val="005010A0"/>
    <w:rsid w:val="00501E44"/>
    <w:rsid w:val="00505507"/>
    <w:rsid w:val="005063E6"/>
    <w:rsid w:val="00510074"/>
    <w:rsid w:val="00510108"/>
    <w:rsid w:val="00510D45"/>
    <w:rsid w:val="00517C03"/>
    <w:rsid w:val="0052261A"/>
    <w:rsid w:val="00524E81"/>
    <w:rsid w:val="00533CC5"/>
    <w:rsid w:val="005341CB"/>
    <w:rsid w:val="00540EAE"/>
    <w:rsid w:val="005426E1"/>
    <w:rsid w:val="00543FDC"/>
    <w:rsid w:val="0055342D"/>
    <w:rsid w:val="00553996"/>
    <w:rsid w:val="00555B09"/>
    <w:rsid w:val="00557500"/>
    <w:rsid w:val="00561804"/>
    <w:rsid w:val="00561ADB"/>
    <w:rsid w:val="0056235A"/>
    <w:rsid w:val="00564416"/>
    <w:rsid w:val="0057266E"/>
    <w:rsid w:val="00573008"/>
    <w:rsid w:val="005738CF"/>
    <w:rsid w:val="005775E9"/>
    <w:rsid w:val="005776C4"/>
    <w:rsid w:val="00593E7A"/>
    <w:rsid w:val="00595476"/>
    <w:rsid w:val="005957AC"/>
    <w:rsid w:val="00595E7A"/>
    <w:rsid w:val="005B4809"/>
    <w:rsid w:val="005B4C23"/>
    <w:rsid w:val="005B723D"/>
    <w:rsid w:val="005C2B95"/>
    <w:rsid w:val="005C559E"/>
    <w:rsid w:val="005D1B68"/>
    <w:rsid w:val="005D3839"/>
    <w:rsid w:val="005D69A0"/>
    <w:rsid w:val="005D6D7A"/>
    <w:rsid w:val="005E55E8"/>
    <w:rsid w:val="005F034F"/>
    <w:rsid w:val="005F21EE"/>
    <w:rsid w:val="005F284B"/>
    <w:rsid w:val="005F2BC8"/>
    <w:rsid w:val="0060529C"/>
    <w:rsid w:val="006071A8"/>
    <w:rsid w:val="0061178F"/>
    <w:rsid w:val="00613DDE"/>
    <w:rsid w:val="006147E1"/>
    <w:rsid w:val="0061516A"/>
    <w:rsid w:val="00620A3F"/>
    <w:rsid w:val="00621898"/>
    <w:rsid w:val="00621F8C"/>
    <w:rsid w:val="00623D97"/>
    <w:rsid w:val="00624C29"/>
    <w:rsid w:val="00624EE6"/>
    <w:rsid w:val="00625C10"/>
    <w:rsid w:val="0062715B"/>
    <w:rsid w:val="006352A9"/>
    <w:rsid w:val="00636747"/>
    <w:rsid w:val="00636ECC"/>
    <w:rsid w:val="00640DEC"/>
    <w:rsid w:val="0064551C"/>
    <w:rsid w:val="006471E0"/>
    <w:rsid w:val="006527AF"/>
    <w:rsid w:val="006546D3"/>
    <w:rsid w:val="0065568D"/>
    <w:rsid w:val="00665F73"/>
    <w:rsid w:val="00671C89"/>
    <w:rsid w:val="00674686"/>
    <w:rsid w:val="00676AF7"/>
    <w:rsid w:val="006811F5"/>
    <w:rsid w:val="00681BF2"/>
    <w:rsid w:val="00682C7C"/>
    <w:rsid w:val="0068337E"/>
    <w:rsid w:val="006874DF"/>
    <w:rsid w:val="0069117E"/>
    <w:rsid w:val="006917AB"/>
    <w:rsid w:val="006941E3"/>
    <w:rsid w:val="00694E7E"/>
    <w:rsid w:val="00695020"/>
    <w:rsid w:val="00696492"/>
    <w:rsid w:val="006B0E7C"/>
    <w:rsid w:val="006B100E"/>
    <w:rsid w:val="006B1451"/>
    <w:rsid w:val="006B526B"/>
    <w:rsid w:val="006D1408"/>
    <w:rsid w:val="006D41F7"/>
    <w:rsid w:val="006D5F1D"/>
    <w:rsid w:val="006E393D"/>
    <w:rsid w:val="006E4266"/>
    <w:rsid w:val="006E47E4"/>
    <w:rsid w:val="006E59CC"/>
    <w:rsid w:val="006F2FD7"/>
    <w:rsid w:val="006F3D4D"/>
    <w:rsid w:val="006F65C1"/>
    <w:rsid w:val="006F6DC8"/>
    <w:rsid w:val="00702411"/>
    <w:rsid w:val="00704166"/>
    <w:rsid w:val="00714655"/>
    <w:rsid w:val="007164D3"/>
    <w:rsid w:val="0071663D"/>
    <w:rsid w:val="0072143A"/>
    <w:rsid w:val="00721607"/>
    <w:rsid w:val="00726421"/>
    <w:rsid w:val="00726D54"/>
    <w:rsid w:val="00735F72"/>
    <w:rsid w:val="00742E07"/>
    <w:rsid w:val="00742E8A"/>
    <w:rsid w:val="007457DE"/>
    <w:rsid w:val="007460E4"/>
    <w:rsid w:val="007476B4"/>
    <w:rsid w:val="00753ECD"/>
    <w:rsid w:val="00757194"/>
    <w:rsid w:val="00757865"/>
    <w:rsid w:val="00760CFD"/>
    <w:rsid w:val="00761661"/>
    <w:rsid w:val="0076189C"/>
    <w:rsid w:val="00770B11"/>
    <w:rsid w:val="00771961"/>
    <w:rsid w:val="00774B44"/>
    <w:rsid w:val="00777944"/>
    <w:rsid w:val="00782BFB"/>
    <w:rsid w:val="00790EFB"/>
    <w:rsid w:val="00795D81"/>
    <w:rsid w:val="00796C29"/>
    <w:rsid w:val="00796F25"/>
    <w:rsid w:val="007A34BE"/>
    <w:rsid w:val="007B215C"/>
    <w:rsid w:val="007B70EF"/>
    <w:rsid w:val="007C0EF0"/>
    <w:rsid w:val="007C27A8"/>
    <w:rsid w:val="007C56D4"/>
    <w:rsid w:val="007D126A"/>
    <w:rsid w:val="007D28BA"/>
    <w:rsid w:val="007D372D"/>
    <w:rsid w:val="007D5E83"/>
    <w:rsid w:val="007E1AD3"/>
    <w:rsid w:val="007E5549"/>
    <w:rsid w:val="007E62CE"/>
    <w:rsid w:val="007F45C9"/>
    <w:rsid w:val="007F69B8"/>
    <w:rsid w:val="008000E3"/>
    <w:rsid w:val="00800533"/>
    <w:rsid w:val="0080142B"/>
    <w:rsid w:val="00804DBD"/>
    <w:rsid w:val="00805B63"/>
    <w:rsid w:val="00806DC9"/>
    <w:rsid w:val="00807750"/>
    <w:rsid w:val="0081752A"/>
    <w:rsid w:val="00820F70"/>
    <w:rsid w:val="0082229D"/>
    <w:rsid w:val="00822B85"/>
    <w:rsid w:val="008344EF"/>
    <w:rsid w:val="0083667E"/>
    <w:rsid w:val="00837C76"/>
    <w:rsid w:val="00844B58"/>
    <w:rsid w:val="00844C1D"/>
    <w:rsid w:val="00845F55"/>
    <w:rsid w:val="008508EC"/>
    <w:rsid w:val="00851019"/>
    <w:rsid w:val="0085353B"/>
    <w:rsid w:val="00853ECE"/>
    <w:rsid w:val="008551DA"/>
    <w:rsid w:val="00862C63"/>
    <w:rsid w:val="00866AED"/>
    <w:rsid w:val="008677FB"/>
    <w:rsid w:val="00873BC8"/>
    <w:rsid w:val="0087472D"/>
    <w:rsid w:val="008758E5"/>
    <w:rsid w:val="00881452"/>
    <w:rsid w:val="0088250C"/>
    <w:rsid w:val="00882F13"/>
    <w:rsid w:val="00885A80"/>
    <w:rsid w:val="00890123"/>
    <w:rsid w:val="00891AF8"/>
    <w:rsid w:val="00892A40"/>
    <w:rsid w:val="008930E9"/>
    <w:rsid w:val="00896052"/>
    <w:rsid w:val="00896139"/>
    <w:rsid w:val="008A33BA"/>
    <w:rsid w:val="008A758C"/>
    <w:rsid w:val="008C682B"/>
    <w:rsid w:val="008D1B75"/>
    <w:rsid w:val="008D2963"/>
    <w:rsid w:val="008D3C43"/>
    <w:rsid w:val="008D3FD9"/>
    <w:rsid w:val="008D5A3E"/>
    <w:rsid w:val="008D6FCD"/>
    <w:rsid w:val="008F0D4B"/>
    <w:rsid w:val="008F6D46"/>
    <w:rsid w:val="00900CA5"/>
    <w:rsid w:val="009023FB"/>
    <w:rsid w:val="00904F84"/>
    <w:rsid w:val="00905E58"/>
    <w:rsid w:val="00910CE2"/>
    <w:rsid w:val="00915996"/>
    <w:rsid w:val="00917420"/>
    <w:rsid w:val="00917C55"/>
    <w:rsid w:val="00926D7B"/>
    <w:rsid w:val="00932177"/>
    <w:rsid w:val="00932C8D"/>
    <w:rsid w:val="00933B83"/>
    <w:rsid w:val="009425AE"/>
    <w:rsid w:val="00943225"/>
    <w:rsid w:val="0094407E"/>
    <w:rsid w:val="00952E6F"/>
    <w:rsid w:val="00960C03"/>
    <w:rsid w:val="009644A9"/>
    <w:rsid w:val="009655C2"/>
    <w:rsid w:val="00967CD2"/>
    <w:rsid w:val="00972C20"/>
    <w:rsid w:val="00982CD5"/>
    <w:rsid w:val="00983919"/>
    <w:rsid w:val="00987C68"/>
    <w:rsid w:val="009A01B3"/>
    <w:rsid w:val="009A23CA"/>
    <w:rsid w:val="009A27BD"/>
    <w:rsid w:val="009B1104"/>
    <w:rsid w:val="009B11DB"/>
    <w:rsid w:val="009B341B"/>
    <w:rsid w:val="009B3F60"/>
    <w:rsid w:val="009B6329"/>
    <w:rsid w:val="009B685C"/>
    <w:rsid w:val="009C2319"/>
    <w:rsid w:val="009C2861"/>
    <w:rsid w:val="009C2D47"/>
    <w:rsid w:val="009C5ED6"/>
    <w:rsid w:val="009C79D8"/>
    <w:rsid w:val="009C7DBB"/>
    <w:rsid w:val="009D1219"/>
    <w:rsid w:val="009D29A3"/>
    <w:rsid w:val="009D698E"/>
    <w:rsid w:val="009E0F8F"/>
    <w:rsid w:val="009E18D0"/>
    <w:rsid w:val="009E4F25"/>
    <w:rsid w:val="009E7CEE"/>
    <w:rsid w:val="009F3FEE"/>
    <w:rsid w:val="009F4A9F"/>
    <w:rsid w:val="009F755B"/>
    <w:rsid w:val="00A0683D"/>
    <w:rsid w:val="00A11849"/>
    <w:rsid w:val="00A12A80"/>
    <w:rsid w:val="00A12D25"/>
    <w:rsid w:val="00A16141"/>
    <w:rsid w:val="00A22A28"/>
    <w:rsid w:val="00A24F50"/>
    <w:rsid w:val="00A257E8"/>
    <w:rsid w:val="00A32573"/>
    <w:rsid w:val="00A36B8E"/>
    <w:rsid w:val="00A377F9"/>
    <w:rsid w:val="00A37C87"/>
    <w:rsid w:val="00A42FC6"/>
    <w:rsid w:val="00A44F09"/>
    <w:rsid w:val="00A4723A"/>
    <w:rsid w:val="00A5025A"/>
    <w:rsid w:val="00A55C95"/>
    <w:rsid w:val="00A55D2E"/>
    <w:rsid w:val="00A61342"/>
    <w:rsid w:val="00A64648"/>
    <w:rsid w:val="00A712C5"/>
    <w:rsid w:val="00A753B6"/>
    <w:rsid w:val="00A7713E"/>
    <w:rsid w:val="00A805A2"/>
    <w:rsid w:val="00A805DA"/>
    <w:rsid w:val="00A82B22"/>
    <w:rsid w:val="00A841E4"/>
    <w:rsid w:val="00A869C7"/>
    <w:rsid w:val="00AA4A0B"/>
    <w:rsid w:val="00AA5850"/>
    <w:rsid w:val="00AB02E4"/>
    <w:rsid w:val="00AB6D0F"/>
    <w:rsid w:val="00AC0033"/>
    <w:rsid w:val="00AC11C0"/>
    <w:rsid w:val="00AC19A5"/>
    <w:rsid w:val="00AC644A"/>
    <w:rsid w:val="00AD125B"/>
    <w:rsid w:val="00AD228E"/>
    <w:rsid w:val="00AD2A5C"/>
    <w:rsid w:val="00AD78A4"/>
    <w:rsid w:val="00AE0642"/>
    <w:rsid w:val="00AE21B0"/>
    <w:rsid w:val="00AE3BFA"/>
    <w:rsid w:val="00AE5BF7"/>
    <w:rsid w:val="00AE665A"/>
    <w:rsid w:val="00AF252B"/>
    <w:rsid w:val="00B02DD2"/>
    <w:rsid w:val="00B02FF0"/>
    <w:rsid w:val="00B07567"/>
    <w:rsid w:val="00B10AF0"/>
    <w:rsid w:val="00B12528"/>
    <w:rsid w:val="00B14743"/>
    <w:rsid w:val="00B152FC"/>
    <w:rsid w:val="00B1741F"/>
    <w:rsid w:val="00B21B63"/>
    <w:rsid w:val="00B25CD0"/>
    <w:rsid w:val="00B26111"/>
    <w:rsid w:val="00B2683E"/>
    <w:rsid w:val="00B306EF"/>
    <w:rsid w:val="00B37CD2"/>
    <w:rsid w:val="00B406BF"/>
    <w:rsid w:val="00B40EA6"/>
    <w:rsid w:val="00B44368"/>
    <w:rsid w:val="00B45EAD"/>
    <w:rsid w:val="00B46C3D"/>
    <w:rsid w:val="00B536A4"/>
    <w:rsid w:val="00B57925"/>
    <w:rsid w:val="00B609A7"/>
    <w:rsid w:val="00B659F9"/>
    <w:rsid w:val="00B72EDA"/>
    <w:rsid w:val="00B760E7"/>
    <w:rsid w:val="00B92B35"/>
    <w:rsid w:val="00B953DB"/>
    <w:rsid w:val="00B9577D"/>
    <w:rsid w:val="00BA1084"/>
    <w:rsid w:val="00BA2774"/>
    <w:rsid w:val="00BA5B29"/>
    <w:rsid w:val="00BA6B1D"/>
    <w:rsid w:val="00BA7E9F"/>
    <w:rsid w:val="00BA7F33"/>
    <w:rsid w:val="00BB240B"/>
    <w:rsid w:val="00BB280A"/>
    <w:rsid w:val="00BB3C1E"/>
    <w:rsid w:val="00BB558F"/>
    <w:rsid w:val="00BC03FD"/>
    <w:rsid w:val="00BC48F6"/>
    <w:rsid w:val="00BD0DCF"/>
    <w:rsid w:val="00BD1A6C"/>
    <w:rsid w:val="00BD1B75"/>
    <w:rsid w:val="00BD5D6A"/>
    <w:rsid w:val="00BE2935"/>
    <w:rsid w:val="00BE792A"/>
    <w:rsid w:val="00BF70A1"/>
    <w:rsid w:val="00C01FAB"/>
    <w:rsid w:val="00C036C0"/>
    <w:rsid w:val="00C03FB9"/>
    <w:rsid w:val="00C045FB"/>
    <w:rsid w:val="00C076D0"/>
    <w:rsid w:val="00C106CC"/>
    <w:rsid w:val="00C160D4"/>
    <w:rsid w:val="00C16D24"/>
    <w:rsid w:val="00C17CE9"/>
    <w:rsid w:val="00C24A48"/>
    <w:rsid w:val="00C2726C"/>
    <w:rsid w:val="00C27FC5"/>
    <w:rsid w:val="00C3178C"/>
    <w:rsid w:val="00C327FF"/>
    <w:rsid w:val="00C3300C"/>
    <w:rsid w:val="00C37EDD"/>
    <w:rsid w:val="00C400C2"/>
    <w:rsid w:val="00C528CA"/>
    <w:rsid w:val="00C57A7C"/>
    <w:rsid w:val="00C65864"/>
    <w:rsid w:val="00C7151F"/>
    <w:rsid w:val="00C72465"/>
    <w:rsid w:val="00C76698"/>
    <w:rsid w:val="00C8397F"/>
    <w:rsid w:val="00C85546"/>
    <w:rsid w:val="00CA2996"/>
    <w:rsid w:val="00CA3581"/>
    <w:rsid w:val="00CA6AC0"/>
    <w:rsid w:val="00CB2DF5"/>
    <w:rsid w:val="00CB4498"/>
    <w:rsid w:val="00CB690E"/>
    <w:rsid w:val="00CC01F6"/>
    <w:rsid w:val="00CC04A5"/>
    <w:rsid w:val="00CC216E"/>
    <w:rsid w:val="00CC396F"/>
    <w:rsid w:val="00CC79CA"/>
    <w:rsid w:val="00CD302D"/>
    <w:rsid w:val="00CD6200"/>
    <w:rsid w:val="00CE34E1"/>
    <w:rsid w:val="00CE3BB3"/>
    <w:rsid w:val="00CE6A72"/>
    <w:rsid w:val="00CE71DD"/>
    <w:rsid w:val="00CE7474"/>
    <w:rsid w:val="00CE7D3A"/>
    <w:rsid w:val="00CF3195"/>
    <w:rsid w:val="00D0020E"/>
    <w:rsid w:val="00D01D3F"/>
    <w:rsid w:val="00D02269"/>
    <w:rsid w:val="00D0309A"/>
    <w:rsid w:val="00D05EF4"/>
    <w:rsid w:val="00D06B31"/>
    <w:rsid w:val="00D16918"/>
    <w:rsid w:val="00D16D2F"/>
    <w:rsid w:val="00D17FCE"/>
    <w:rsid w:val="00D213A9"/>
    <w:rsid w:val="00D2153E"/>
    <w:rsid w:val="00D27AEF"/>
    <w:rsid w:val="00D27F67"/>
    <w:rsid w:val="00D32BFC"/>
    <w:rsid w:val="00D3446C"/>
    <w:rsid w:val="00D37654"/>
    <w:rsid w:val="00D464F4"/>
    <w:rsid w:val="00D46771"/>
    <w:rsid w:val="00D46BD2"/>
    <w:rsid w:val="00D5111F"/>
    <w:rsid w:val="00D55C3A"/>
    <w:rsid w:val="00D563FB"/>
    <w:rsid w:val="00D6600D"/>
    <w:rsid w:val="00D7098F"/>
    <w:rsid w:val="00D71180"/>
    <w:rsid w:val="00D72410"/>
    <w:rsid w:val="00D7364B"/>
    <w:rsid w:val="00D76763"/>
    <w:rsid w:val="00D86565"/>
    <w:rsid w:val="00D87286"/>
    <w:rsid w:val="00D8787A"/>
    <w:rsid w:val="00D91BE5"/>
    <w:rsid w:val="00D92335"/>
    <w:rsid w:val="00DA02BF"/>
    <w:rsid w:val="00DA09D7"/>
    <w:rsid w:val="00DA6C2F"/>
    <w:rsid w:val="00DA7A9A"/>
    <w:rsid w:val="00DB0B8F"/>
    <w:rsid w:val="00DB3208"/>
    <w:rsid w:val="00DB3DA5"/>
    <w:rsid w:val="00DB5B80"/>
    <w:rsid w:val="00DC01D5"/>
    <w:rsid w:val="00DC047C"/>
    <w:rsid w:val="00DC236C"/>
    <w:rsid w:val="00DC2483"/>
    <w:rsid w:val="00DC2EBB"/>
    <w:rsid w:val="00DD17B9"/>
    <w:rsid w:val="00DD6653"/>
    <w:rsid w:val="00DE4679"/>
    <w:rsid w:val="00DE6A68"/>
    <w:rsid w:val="00DF665B"/>
    <w:rsid w:val="00E00F15"/>
    <w:rsid w:val="00E035F4"/>
    <w:rsid w:val="00E05A11"/>
    <w:rsid w:val="00E11E0A"/>
    <w:rsid w:val="00E1478F"/>
    <w:rsid w:val="00E16101"/>
    <w:rsid w:val="00E1695B"/>
    <w:rsid w:val="00E2289E"/>
    <w:rsid w:val="00E23BE6"/>
    <w:rsid w:val="00E319B8"/>
    <w:rsid w:val="00E3509B"/>
    <w:rsid w:val="00E36DDB"/>
    <w:rsid w:val="00E37DCA"/>
    <w:rsid w:val="00E412AA"/>
    <w:rsid w:val="00E414B0"/>
    <w:rsid w:val="00E4179E"/>
    <w:rsid w:val="00E41A7B"/>
    <w:rsid w:val="00E41CF3"/>
    <w:rsid w:val="00E432D3"/>
    <w:rsid w:val="00E451F6"/>
    <w:rsid w:val="00E52C36"/>
    <w:rsid w:val="00E54FB2"/>
    <w:rsid w:val="00E578C0"/>
    <w:rsid w:val="00E60406"/>
    <w:rsid w:val="00E60E3C"/>
    <w:rsid w:val="00E66B9A"/>
    <w:rsid w:val="00E72B2D"/>
    <w:rsid w:val="00E74832"/>
    <w:rsid w:val="00E821E5"/>
    <w:rsid w:val="00E86F41"/>
    <w:rsid w:val="00E87610"/>
    <w:rsid w:val="00E94047"/>
    <w:rsid w:val="00E97D36"/>
    <w:rsid w:val="00EA2031"/>
    <w:rsid w:val="00EA3769"/>
    <w:rsid w:val="00EA6E86"/>
    <w:rsid w:val="00EB1C27"/>
    <w:rsid w:val="00EB34B7"/>
    <w:rsid w:val="00EB40A8"/>
    <w:rsid w:val="00EC0354"/>
    <w:rsid w:val="00EC1546"/>
    <w:rsid w:val="00EC222F"/>
    <w:rsid w:val="00EC48EA"/>
    <w:rsid w:val="00EC61E0"/>
    <w:rsid w:val="00EC6621"/>
    <w:rsid w:val="00ED1C0A"/>
    <w:rsid w:val="00ED61A1"/>
    <w:rsid w:val="00EE0D5C"/>
    <w:rsid w:val="00EF0D94"/>
    <w:rsid w:val="00EF23C0"/>
    <w:rsid w:val="00F01D87"/>
    <w:rsid w:val="00F05D99"/>
    <w:rsid w:val="00F05EF0"/>
    <w:rsid w:val="00F165CD"/>
    <w:rsid w:val="00F20BBB"/>
    <w:rsid w:val="00F2348D"/>
    <w:rsid w:val="00F2560D"/>
    <w:rsid w:val="00F25C9F"/>
    <w:rsid w:val="00F37A41"/>
    <w:rsid w:val="00F425C5"/>
    <w:rsid w:val="00F43203"/>
    <w:rsid w:val="00F43D79"/>
    <w:rsid w:val="00F519A9"/>
    <w:rsid w:val="00F51C97"/>
    <w:rsid w:val="00F5439C"/>
    <w:rsid w:val="00F54C9F"/>
    <w:rsid w:val="00F57172"/>
    <w:rsid w:val="00F6213A"/>
    <w:rsid w:val="00F62170"/>
    <w:rsid w:val="00F714E1"/>
    <w:rsid w:val="00F728D1"/>
    <w:rsid w:val="00F73C61"/>
    <w:rsid w:val="00F80B1C"/>
    <w:rsid w:val="00F8408A"/>
    <w:rsid w:val="00F87A51"/>
    <w:rsid w:val="00F91FDC"/>
    <w:rsid w:val="00F94835"/>
    <w:rsid w:val="00F9505E"/>
    <w:rsid w:val="00F95359"/>
    <w:rsid w:val="00F955FB"/>
    <w:rsid w:val="00FA34C7"/>
    <w:rsid w:val="00FB5694"/>
    <w:rsid w:val="00FB5A2D"/>
    <w:rsid w:val="00FB673E"/>
    <w:rsid w:val="00FB7021"/>
    <w:rsid w:val="00FC1486"/>
    <w:rsid w:val="00FC23E4"/>
    <w:rsid w:val="00FC3A51"/>
    <w:rsid w:val="00FC56F7"/>
    <w:rsid w:val="00FC6FDC"/>
    <w:rsid w:val="00FD0A06"/>
    <w:rsid w:val="00FD1B27"/>
    <w:rsid w:val="00FD3D10"/>
    <w:rsid w:val="00FD5C72"/>
    <w:rsid w:val="00FD653D"/>
    <w:rsid w:val="00FD7871"/>
    <w:rsid w:val="00FF22EC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BBA9-4C5A-4DEF-820C-A1CA5F7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Zoilo Manalo</dc:creator>
  <cp:lastModifiedBy>Zoilo Manalo</cp:lastModifiedBy>
  <cp:revision>3</cp:revision>
  <dcterms:created xsi:type="dcterms:W3CDTF">2014-10-14T03:02:00Z</dcterms:created>
  <dcterms:modified xsi:type="dcterms:W3CDTF">2014-10-15T07:01:00Z</dcterms:modified>
</cp:coreProperties>
</file>